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43" w:rsidRPr="00237738" w:rsidRDefault="00B333C4" w:rsidP="00397E43">
      <w:pPr>
        <w:spacing w:line="360" w:lineRule="auto"/>
        <w:jc w:val="center"/>
        <w:rPr>
          <w:rStyle w:val="a3"/>
          <w:rFonts w:ascii="Times New Roman" w:eastAsia="微软雅黑" w:hAnsi="微软雅黑" w:cs="Times New Roman"/>
          <w:sz w:val="30"/>
          <w:szCs w:val="30"/>
        </w:rPr>
      </w:pPr>
      <w:r w:rsidRPr="00237738">
        <w:rPr>
          <w:rStyle w:val="a3"/>
          <w:rFonts w:ascii="Times New Roman" w:eastAsia="微软雅黑" w:hAnsi="微软雅黑" w:cs="Times New Roman" w:hint="eastAsia"/>
          <w:sz w:val="30"/>
          <w:szCs w:val="30"/>
        </w:rPr>
        <w:t>全球船舶</w:t>
      </w:r>
      <w:r w:rsidRPr="00237738">
        <w:rPr>
          <w:rStyle w:val="a3"/>
          <w:rFonts w:ascii="Times New Roman" w:eastAsia="微软雅黑" w:hAnsi="微软雅黑" w:cs="Times New Roman" w:hint="eastAsia"/>
          <w:sz w:val="30"/>
          <w:szCs w:val="30"/>
        </w:rPr>
        <w:t>A</w:t>
      </w:r>
      <w:r w:rsidRPr="00237738">
        <w:rPr>
          <w:rStyle w:val="a3"/>
          <w:rFonts w:ascii="Times New Roman" w:eastAsia="微软雅黑" w:hAnsi="微软雅黑" w:cs="Times New Roman"/>
          <w:sz w:val="30"/>
          <w:szCs w:val="30"/>
        </w:rPr>
        <w:t>IS</w:t>
      </w:r>
      <w:r w:rsidRPr="00237738">
        <w:rPr>
          <w:rStyle w:val="a3"/>
          <w:rFonts w:ascii="Times New Roman" w:eastAsia="微软雅黑" w:hAnsi="微软雅黑" w:cs="Times New Roman" w:hint="eastAsia"/>
          <w:sz w:val="30"/>
          <w:szCs w:val="30"/>
        </w:rPr>
        <w:t>数据</w:t>
      </w:r>
      <w:r w:rsidR="007D3288">
        <w:rPr>
          <w:rStyle w:val="a3"/>
          <w:rFonts w:ascii="Times New Roman" w:eastAsia="微软雅黑" w:hAnsi="微软雅黑" w:cs="Times New Roman" w:hint="eastAsia"/>
          <w:sz w:val="30"/>
          <w:szCs w:val="30"/>
        </w:rPr>
        <w:t>技术要求</w:t>
      </w:r>
    </w:p>
    <w:p w:rsidR="00330D72" w:rsidRDefault="00330D72" w:rsidP="00397E43">
      <w:pPr>
        <w:spacing w:line="360" w:lineRule="auto"/>
        <w:jc w:val="center"/>
        <w:rPr>
          <w:rStyle w:val="a3"/>
          <w:rFonts w:ascii="Times New Roman" w:eastAsia="微软雅黑" w:hAnsi="微软雅黑" w:cs="Times New Roman"/>
          <w:sz w:val="24"/>
          <w:szCs w:val="24"/>
        </w:rPr>
      </w:pPr>
    </w:p>
    <w:p w:rsidR="00397E43" w:rsidRPr="00F11801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项目概况：</w:t>
      </w:r>
    </w:p>
    <w:p w:rsidR="00593739" w:rsidRDefault="0055779E" w:rsidP="00397E43">
      <w:pPr>
        <w:widowControl/>
        <w:tabs>
          <w:tab w:val="left" w:pos="1155"/>
        </w:tabs>
        <w:spacing w:line="360" w:lineRule="auto"/>
        <w:ind w:firstLineChars="200" w:firstLine="480"/>
        <w:rPr>
          <w:rFonts w:ascii="Times New Roman" w:eastAsia="微软雅黑" w:hAnsi="微软雅黑" w:cs="Times New Roman"/>
          <w:sz w:val="24"/>
          <w:szCs w:val="24"/>
        </w:rPr>
      </w:pPr>
      <w:r>
        <w:rPr>
          <w:rFonts w:ascii="Times New Roman" w:eastAsia="微软雅黑" w:hAnsi="微软雅黑" w:cs="Times New Roman" w:hint="eastAsia"/>
          <w:sz w:val="24"/>
          <w:szCs w:val="24"/>
        </w:rPr>
        <w:t>全球船舶</w:t>
      </w:r>
      <w:r>
        <w:rPr>
          <w:rFonts w:ascii="Times New Roman" w:eastAsia="微软雅黑" w:hAnsi="微软雅黑" w:cs="Times New Roman" w:hint="eastAsia"/>
          <w:sz w:val="24"/>
          <w:szCs w:val="24"/>
        </w:rPr>
        <w:t>A</w:t>
      </w:r>
      <w:r>
        <w:rPr>
          <w:rFonts w:ascii="Times New Roman" w:eastAsia="微软雅黑" w:hAnsi="微软雅黑" w:cs="Times New Roman"/>
          <w:sz w:val="24"/>
          <w:szCs w:val="24"/>
        </w:rPr>
        <w:t>IS</w:t>
      </w:r>
      <w:r>
        <w:rPr>
          <w:rFonts w:ascii="Times New Roman" w:eastAsia="微软雅黑" w:hAnsi="微软雅黑" w:cs="Times New Roman" w:hint="eastAsia"/>
          <w:sz w:val="24"/>
          <w:szCs w:val="24"/>
        </w:rPr>
        <w:t>数据是国际海事组织亚洲海事技术合作中心（上海海事大学主办）执行全球船舶能效监控系统的主要数据</w:t>
      </w:r>
      <w:r w:rsidR="00330D72">
        <w:rPr>
          <w:rFonts w:ascii="Times New Roman" w:eastAsia="微软雅黑" w:hAnsi="微软雅黑" w:cs="Times New Roman" w:hint="eastAsia"/>
          <w:sz w:val="24"/>
          <w:szCs w:val="24"/>
        </w:rPr>
        <w:t>。而</w:t>
      </w:r>
      <w:r w:rsidR="000E1858">
        <w:rPr>
          <w:rFonts w:ascii="Times New Roman" w:eastAsia="微软雅黑" w:hAnsi="微软雅黑" w:cs="Times New Roman" w:hint="eastAsia"/>
          <w:sz w:val="24"/>
          <w:szCs w:val="24"/>
        </w:rPr>
        <w:t>能效监控系统对于评价单船能效状态</w:t>
      </w:r>
      <w:r w:rsidR="00330D72">
        <w:rPr>
          <w:rFonts w:ascii="Times New Roman" w:eastAsia="微软雅黑" w:hAnsi="微软雅黑" w:cs="Times New Roman" w:hint="eastAsia"/>
          <w:sz w:val="24"/>
          <w:szCs w:val="24"/>
        </w:rPr>
        <w:t>、海运国际以及全球航运业的船舶能效和空气排放水平</w:t>
      </w:r>
      <w:r w:rsidR="000E1858">
        <w:rPr>
          <w:rFonts w:ascii="Times New Roman" w:eastAsia="微软雅黑" w:hAnsi="微软雅黑" w:cs="Times New Roman" w:hint="eastAsia"/>
          <w:sz w:val="24"/>
          <w:szCs w:val="24"/>
        </w:rPr>
        <w:t>具有</w:t>
      </w:r>
      <w:r w:rsidR="00330D72">
        <w:rPr>
          <w:rFonts w:ascii="Times New Roman" w:eastAsia="微软雅黑" w:hAnsi="微软雅黑" w:cs="Times New Roman" w:hint="eastAsia"/>
          <w:sz w:val="24"/>
          <w:szCs w:val="24"/>
        </w:rPr>
        <w:t>重要的</w:t>
      </w:r>
      <w:r w:rsidR="000E1858">
        <w:rPr>
          <w:rFonts w:ascii="Times New Roman" w:eastAsia="微软雅黑" w:hAnsi="微软雅黑" w:cs="Times New Roman" w:hint="eastAsia"/>
          <w:sz w:val="24"/>
          <w:szCs w:val="24"/>
        </w:rPr>
        <w:t>作用，</w:t>
      </w:r>
      <w:r w:rsidR="00330D72">
        <w:rPr>
          <w:rFonts w:ascii="Times New Roman" w:eastAsia="微软雅黑" w:hAnsi="微软雅黑" w:cs="Times New Roman" w:hint="eastAsia"/>
          <w:sz w:val="24"/>
          <w:szCs w:val="24"/>
        </w:rPr>
        <w:t>该</w:t>
      </w:r>
      <w:r>
        <w:rPr>
          <w:rFonts w:ascii="Times New Roman" w:eastAsia="微软雅黑" w:hAnsi="微软雅黑" w:cs="Times New Roman" w:hint="eastAsia"/>
          <w:sz w:val="24"/>
          <w:szCs w:val="24"/>
        </w:rPr>
        <w:t>系统在服务上海是参与“一带一路”建设发挥桥头堡作用具有重要意义。</w:t>
      </w:r>
    </w:p>
    <w:p w:rsidR="00397E43" w:rsidRPr="00681CBF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建设内容</w:t>
      </w:r>
    </w:p>
    <w:p w:rsidR="00681CBF" w:rsidRDefault="00681CBF" w:rsidP="00330D72">
      <w:pPr>
        <w:spacing w:line="360" w:lineRule="auto"/>
        <w:ind w:firstLineChars="200" w:firstLine="480"/>
        <w:rPr>
          <w:rStyle w:val="a3"/>
          <w:rFonts w:ascii="Times New Roman" w:eastAsia="微软雅黑" w:hAnsi="Times New Roman" w:cs="Times New Roman"/>
          <w:b w:val="0"/>
          <w:bCs w:val="0"/>
          <w:sz w:val="24"/>
          <w:szCs w:val="24"/>
        </w:rPr>
      </w:pPr>
      <w:r w:rsidRPr="00681CBF">
        <w:rPr>
          <w:rStyle w:val="a3"/>
          <w:rFonts w:ascii="Times New Roman" w:eastAsia="微软雅黑" w:hAnsi="Times New Roman" w:cs="Times New Roman" w:hint="eastAsia"/>
          <w:b w:val="0"/>
          <w:bCs w:val="0"/>
          <w:sz w:val="24"/>
          <w:szCs w:val="24"/>
        </w:rPr>
        <w:t>为推进项目的执行，</w:t>
      </w:r>
      <w:r w:rsidR="0055779E">
        <w:rPr>
          <w:rStyle w:val="a3"/>
          <w:rFonts w:ascii="Times New Roman" w:eastAsia="微软雅黑" w:hAnsi="Times New Roman" w:cs="Times New Roman" w:hint="eastAsia"/>
          <w:b w:val="0"/>
          <w:bCs w:val="0"/>
          <w:sz w:val="24"/>
          <w:szCs w:val="24"/>
        </w:rPr>
        <w:t>需购买</w:t>
      </w:r>
      <w:r w:rsidR="0055779E">
        <w:rPr>
          <w:rStyle w:val="a3"/>
          <w:rFonts w:ascii="Times New Roman" w:eastAsia="微软雅黑" w:hAnsi="Times New Roman" w:cs="Times New Roman" w:hint="eastAsia"/>
          <w:b w:val="0"/>
          <w:bCs w:val="0"/>
          <w:sz w:val="24"/>
          <w:szCs w:val="24"/>
        </w:rPr>
        <w:t>1</w:t>
      </w:r>
      <w:r w:rsidR="0055779E">
        <w:rPr>
          <w:rStyle w:val="a3"/>
          <w:rFonts w:ascii="Times New Roman" w:eastAsia="微软雅黑" w:hAnsi="Times New Roman" w:cs="Times New Roman" w:hint="eastAsia"/>
          <w:b w:val="0"/>
          <w:bCs w:val="0"/>
          <w:sz w:val="24"/>
          <w:szCs w:val="24"/>
        </w:rPr>
        <w:t>年的全球</w:t>
      </w:r>
      <w:r w:rsidR="0055779E">
        <w:rPr>
          <w:rStyle w:val="a3"/>
          <w:rFonts w:ascii="Times New Roman" w:eastAsia="微软雅黑" w:hAnsi="Times New Roman" w:cs="Times New Roman" w:hint="eastAsia"/>
          <w:b w:val="0"/>
          <w:bCs w:val="0"/>
          <w:sz w:val="24"/>
          <w:szCs w:val="24"/>
        </w:rPr>
        <w:t>A</w:t>
      </w:r>
      <w:r w:rsidR="0055779E">
        <w:rPr>
          <w:rStyle w:val="a3"/>
          <w:rFonts w:ascii="Times New Roman" w:eastAsia="微软雅黑" w:hAnsi="Times New Roman" w:cs="Times New Roman"/>
          <w:b w:val="0"/>
          <w:bCs w:val="0"/>
          <w:sz w:val="24"/>
          <w:szCs w:val="24"/>
        </w:rPr>
        <w:t>IS</w:t>
      </w:r>
      <w:r w:rsidR="0055779E">
        <w:rPr>
          <w:rStyle w:val="a3"/>
          <w:rFonts w:ascii="Times New Roman" w:eastAsia="微软雅黑" w:hAnsi="Times New Roman" w:cs="Times New Roman" w:hint="eastAsia"/>
          <w:b w:val="0"/>
          <w:bCs w:val="0"/>
          <w:sz w:val="24"/>
          <w:szCs w:val="24"/>
        </w:rPr>
        <w:t>数据访问权</w:t>
      </w:r>
      <w:r w:rsidR="000E1858">
        <w:rPr>
          <w:rStyle w:val="a3"/>
          <w:rFonts w:ascii="Times New Roman" w:eastAsia="微软雅黑" w:hAnsi="Times New Roman" w:cs="Times New Roman" w:hint="eastAsia"/>
          <w:b w:val="0"/>
          <w:bCs w:val="0"/>
          <w:sz w:val="24"/>
          <w:szCs w:val="24"/>
        </w:rPr>
        <w:t>及历史</w:t>
      </w:r>
      <w:r w:rsidR="000E1858">
        <w:rPr>
          <w:rStyle w:val="a3"/>
          <w:rFonts w:ascii="Times New Roman" w:eastAsia="微软雅黑" w:hAnsi="Times New Roman" w:cs="Times New Roman" w:hint="eastAsia"/>
          <w:b w:val="0"/>
          <w:bCs w:val="0"/>
          <w:sz w:val="24"/>
          <w:szCs w:val="24"/>
        </w:rPr>
        <w:t>A</w:t>
      </w:r>
      <w:r w:rsidR="000E1858">
        <w:rPr>
          <w:rStyle w:val="a3"/>
          <w:rFonts w:ascii="Times New Roman" w:eastAsia="微软雅黑" w:hAnsi="Times New Roman" w:cs="Times New Roman"/>
          <w:b w:val="0"/>
          <w:bCs w:val="0"/>
          <w:sz w:val="24"/>
          <w:szCs w:val="24"/>
        </w:rPr>
        <w:t>IS</w:t>
      </w:r>
      <w:r w:rsidR="000E1858">
        <w:rPr>
          <w:rStyle w:val="a3"/>
          <w:rFonts w:ascii="Times New Roman" w:eastAsia="微软雅黑" w:hAnsi="Times New Roman" w:cs="Times New Roman" w:hint="eastAsia"/>
          <w:b w:val="0"/>
          <w:bCs w:val="0"/>
          <w:sz w:val="24"/>
          <w:szCs w:val="24"/>
        </w:rPr>
        <w:t>数据，该数据主要用于船舶能效监控系统</w:t>
      </w:r>
      <w:r>
        <w:rPr>
          <w:rStyle w:val="a3"/>
          <w:rFonts w:ascii="Times New Roman" w:eastAsia="微软雅黑" w:hAnsi="Times New Roman" w:cs="Times New Roman" w:hint="eastAsia"/>
          <w:b w:val="0"/>
          <w:bCs w:val="0"/>
          <w:sz w:val="24"/>
          <w:szCs w:val="24"/>
        </w:rPr>
        <w:t>。</w:t>
      </w:r>
    </w:p>
    <w:p w:rsidR="00397E43" w:rsidRPr="00F11801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Times New Roman" w:eastAsia="微软雅黑" w:hAnsi="Times New Roman" w:cs="Times New Roman"/>
          <w:b/>
          <w:sz w:val="24"/>
          <w:szCs w:val="24"/>
        </w:rPr>
      </w:pPr>
      <w:r w:rsidRPr="00F11801">
        <w:rPr>
          <w:rFonts w:ascii="Times New Roman" w:eastAsia="微软雅黑" w:hAnsi="微软雅黑" w:cs="Times New Roman"/>
          <w:b/>
          <w:sz w:val="24"/>
          <w:szCs w:val="24"/>
        </w:rPr>
        <w:t>功能需求</w:t>
      </w:r>
    </w:p>
    <w:p w:rsidR="0048638C" w:rsidRDefault="007D09C9" w:rsidP="00397E4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sz w:val="24"/>
          <w:szCs w:val="24"/>
        </w:rPr>
        <w:t>全球国际航行船舶</w:t>
      </w:r>
      <w:r>
        <w:rPr>
          <w:rFonts w:ascii="Times New Roman" w:eastAsia="微软雅黑" w:hAnsi="Times New Roman" w:cs="Times New Roman" w:hint="eastAsia"/>
          <w:sz w:val="24"/>
          <w:szCs w:val="24"/>
        </w:rPr>
        <w:t>A</w:t>
      </w:r>
      <w:r>
        <w:rPr>
          <w:rFonts w:ascii="Times New Roman" w:eastAsia="微软雅黑" w:hAnsi="Times New Roman" w:cs="Times New Roman"/>
          <w:sz w:val="24"/>
          <w:szCs w:val="24"/>
        </w:rPr>
        <w:t>IS</w:t>
      </w:r>
      <w:r>
        <w:rPr>
          <w:rFonts w:ascii="Times New Roman" w:eastAsia="微软雅黑" w:hAnsi="Times New Roman" w:cs="Times New Roman" w:hint="eastAsia"/>
          <w:sz w:val="24"/>
          <w:szCs w:val="24"/>
        </w:rPr>
        <w:t>数据</w:t>
      </w:r>
      <w:r w:rsidR="00237738">
        <w:rPr>
          <w:rFonts w:ascii="Times New Roman" w:eastAsia="微软雅黑" w:hAnsi="Times New Roman" w:cs="Times New Roman" w:hint="eastAsia"/>
          <w:sz w:val="24"/>
          <w:szCs w:val="24"/>
        </w:rPr>
        <w:t>（使用权）；</w:t>
      </w:r>
    </w:p>
    <w:p w:rsidR="00237738" w:rsidRDefault="00237738" w:rsidP="003D3AB9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sz w:val="24"/>
          <w:szCs w:val="24"/>
        </w:rPr>
        <w:t>保证数据本身的可靠性和质量；</w:t>
      </w:r>
    </w:p>
    <w:p w:rsidR="003D3AB9" w:rsidRDefault="00237738" w:rsidP="003D3AB9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sz w:val="24"/>
          <w:szCs w:val="24"/>
        </w:rPr>
        <w:t>能够提供</w:t>
      </w:r>
      <w:r w:rsidR="003D3AB9">
        <w:rPr>
          <w:rFonts w:ascii="Times New Roman" w:eastAsia="微软雅黑" w:hAnsi="Times New Roman" w:cs="Times New Roman" w:hint="eastAsia"/>
          <w:sz w:val="24"/>
          <w:szCs w:val="24"/>
        </w:rPr>
        <w:t>数据解读支持</w:t>
      </w:r>
      <w:r>
        <w:rPr>
          <w:rFonts w:ascii="Times New Roman" w:eastAsia="微软雅黑" w:hAnsi="Times New Roman" w:cs="Times New Roman" w:hint="eastAsia"/>
          <w:sz w:val="24"/>
          <w:szCs w:val="24"/>
        </w:rPr>
        <w:t>。</w:t>
      </w:r>
    </w:p>
    <w:p w:rsidR="00397E43" w:rsidRPr="00F11801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技术参数</w:t>
      </w:r>
    </w:p>
    <w:p w:rsidR="00681CBF" w:rsidRPr="00681CBF" w:rsidRDefault="000E74FA" w:rsidP="00681CBF">
      <w:pPr>
        <w:pStyle w:val="a4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使用周期为2</w:t>
      </w:r>
      <w:r>
        <w:rPr>
          <w:rFonts w:ascii="微软雅黑" w:eastAsia="微软雅黑" w:hAnsi="微软雅黑"/>
          <w:sz w:val="24"/>
          <w:szCs w:val="24"/>
        </w:rPr>
        <w:t>019</w:t>
      </w:r>
      <w:r>
        <w:rPr>
          <w:rFonts w:ascii="微软雅黑" w:eastAsia="微软雅黑" w:hAnsi="微软雅黑" w:hint="eastAsia"/>
          <w:sz w:val="24"/>
          <w:szCs w:val="24"/>
        </w:rPr>
        <w:t>-</w:t>
      </w:r>
      <w:r>
        <w:rPr>
          <w:rFonts w:ascii="微软雅黑" w:eastAsia="微软雅黑" w:hAnsi="微软雅黑"/>
          <w:sz w:val="24"/>
          <w:szCs w:val="24"/>
        </w:rPr>
        <w:t>2020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 w:rsidR="009A35F9">
        <w:rPr>
          <w:rFonts w:ascii="微软雅黑" w:eastAsia="微软雅黑" w:hAnsi="微软雅黑" w:hint="eastAsia"/>
          <w:sz w:val="24"/>
          <w:szCs w:val="24"/>
        </w:rPr>
        <w:t>；</w:t>
      </w:r>
    </w:p>
    <w:p w:rsidR="00681CBF" w:rsidRDefault="000E74FA" w:rsidP="00681CBF">
      <w:pPr>
        <w:pStyle w:val="a4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所有运营与国际航线上的船舶A</w:t>
      </w:r>
      <w:r>
        <w:rPr>
          <w:rFonts w:ascii="微软雅黑" w:eastAsia="微软雅黑" w:hAnsi="微软雅黑"/>
          <w:sz w:val="24"/>
          <w:szCs w:val="24"/>
        </w:rPr>
        <w:t>IS</w:t>
      </w:r>
      <w:r>
        <w:rPr>
          <w:rFonts w:ascii="微软雅黑" w:eastAsia="微软雅黑" w:hAnsi="微软雅黑" w:hint="eastAsia"/>
          <w:sz w:val="24"/>
          <w:szCs w:val="24"/>
        </w:rPr>
        <w:t>数据</w:t>
      </w:r>
      <w:r w:rsidR="009A35F9">
        <w:rPr>
          <w:rFonts w:ascii="微软雅黑" w:eastAsia="微软雅黑" w:hAnsi="微软雅黑" w:hint="eastAsia"/>
          <w:sz w:val="24"/>
          <w:szCs w:val="24"/>
        </w:rPr>
        <w:t>；</w:t>
      </w:r>
    </w:p>
    <w:p w:rsidR="000E74FA" w:rsidRDefault="000E74FA" w:rsidP="00681CBF">
      <w:pPr>
        <w:pStyle w:val="a4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连续不间断服务</w:t>
      </w:r>
      <w:r w:rsidR="009A35F9">
        <w:rPr>
          <w:rFonts w:ascii="微软雅黑" w:eastAsia="微软雅黑" w:hAnsi="微软雅黑" w:hint="eastAsia"/>
          <w:sz w:val="24"/>
          <w:szCs w:val="24"/>
        </w:rPr>
        <w:t>；</w:t>
      </w:r>
    </w:p>
    <w:p w:rsidR="003D3AB9" w:rsidRDefault="003D3AB9" w:rsidP="00681CBF">
      <w:pPr>
        <w:pStyle w:val="a4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数据可靠完备</w:t>
      </w:r>
    </w:p>
    <w:p w:rsidR="001F74AD" w:rsidRPr="00F11801" w:rsidRDefault="001F74AD" w:rsidP="001F74AD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bookmarkStart w:id="0" w:name="_GoBack"/>
      <w:bookmarkEnd w:id="0"/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技术支持与售后服务</w:t>
      </w:r>
    </w:p>
    <w:p w:rsidR="001F74AD" w:rsidRPr="00F11801" w:rsidRDefault="001F74AD" w:rsidP="001F74AD">
      <w:pPr>
        <w:widowControl/>
        <w:tabs>
          <w:tab w:val="left" w:pos="1155"/>
        </w:tabs>
        <w:spacing w:line="360" w:lineRule="auto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Fonts w:ascii="Times New Roman" w:eastAsia="微软雅黑" w:hAnsi="微软雅黑" w:cs="Times New Roman"/>
          <w:sz w:val="24"/>
          <w:szCs w:val="24"/>
        </w:rPr>
        <w:t>乙方应根据项目单位的需求，对</w:t>
      </w:r>
      <w:r w:rsidR="009A41FF">
        <w:rPr>
          <w:rFonts w:ascii="Times New Roman" w:eastAsia="微软雅黑" w:hAnsi="微软雅黑" w:cs="Times New Roman" w:hint="eastAsia"/>
          <w:sz w:val="24"/>
          <w:szCs w:val="24"/>
        </w:rPr>
        <w:t>数据的完备性，实时性和有效性提供及时支持。</w:t>
      </w:r>
    </w:p>
    <w:p w:rsidR="001F74AD" w:rsidRPr="001F74AD" w:rsidRDefault="001F74AD" w:rsidP="001F74AD">
      <w:pPr>
        <w:rPr>
          <w:rFonts w:ascii="微软雅黑" w:eastAsia="微软雅黑" w:hAnsi="微软雅黑"/>
          <w:sz w:val="24"/>
          <w:szCs w:val="24"/>
        </w:rPr>
      </w:pPr>
    </w:p>
    <w:sectPr w:rsidR="001F74AD" w:rsidRPr="001F74AD" w:rsidSect="007D328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C10" w:rsidRDefault="00AA4C10" w:rsidP="007D3288">
      <w:r>
        <w:separator/>
      </w:r>
    </w:p>
  </w:endnote>
  <w:endnote w:type="continuationSeparator" w:id="1">
    <w:p w:rsidR="00AA4C10" w:rsidRDefault="00AA4C10" w:rsidP="007D3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C10" w:rsidRDefault="00AA4C10" w:rsidP="007D3288">
      <w:r>
        <w:separator/>
      </w:r>
    </w:p>
  </w:footnote>
  <w:footnote w:type="continuationSeparator" w:id="1">
    <w:p w:rsidR="00AA4C10" w:rsidRDefault="00AA4C10" w:rsidP="007D3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20C8"/>
    <w:multiLevelType w:val="hybridMultilevel"/>
    <w:tmpl w:val="3DEAA8D6"/>
    <w:lvl w:ilvl="0" w:tplc="B518D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791F36"/>
    <w:multiLevelType w:val="hybridMultilevel"/>
    <w:tmpl w:val="38D83B9E"/>
    <w:lvl w:ilvl="0" w:tplc="5A445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FC4E5C"/>
    <w:multiLevelType w:val="hybridMultilevel"/>
    <w:tmpl w:val="EE68AE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9A819BD"/>
    <w:multiLevelType w:val="hybridMultilevel"/>
    <w:tmpl w:val="30E2BDC8"/>
    <w:lvl w:ilvl="0" w:tplc="134482A2">
      <w:start w:val="1"/>
      <w:numFmt w:val="decimal"/>
      <w:lvlText w:val="%1）"/>
      <w:lvlJc w:val="left"/>
      <w:pPr>
        <w:ind w:left="78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73060951"/>
    <w:multiLevelType w:val="hybridMultilevel"/>
    <w:tmpl w:val="D22428D6"/>
    <w:lvl w:ilvl="0" w:tplc="2474FF1E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C91"/>
    <w:rsid w:val="000A52C2"/>
    <w:rsid w:val="000E1858"/>
    <w:rsid w:val="000E74FA"/>
    <w:rsid w:val="00103333"/>
    <w:rsid w:val="001B2ED8"/>
    <w:rsid w:val="001F74AD"/>
    <w:rsid w:val="00237738"/>
    <w:rsid w:val="00330D72"/>
    <w:rsid w:val="003574CE"/>
    <w:rsid w:val="00397E43"/>
    <w:rsid w:val="003A7C1A"/>
    <w:rsid w:val="003D3AB9"/>
    <w:rsid w:val="003F1C29"/>
    <w:rsid w:val="004200D8"/>
    <w:rsid w:val="0044462B"/>
    <w:rsid w:val="0048638C"/>
    <w:rsid w:val="004C1393"/>
    <w:rsid w:val="00535DA2"/>
    <w:rsid w:val="0055779E"/>
    <w:rsid w:val="00560754"/>
    <w:rsid w:val="0058747E"/>
    <w:rsid w:val="00593739"/>
    <w:rsid w:val="00681CBF"/>
    <w:rsid w:val="006E7427"/>
    <w:rsid w:val="00701C92"/>
    <w:rsid w:val="007445A4"/>
    <w:rsid w:val="007C7224"/>
    <w:rsid w:val="007D09C9"/>
    <w:rsid w:val="007D3288"/>
    <w:rsid w:val="008717A8"/>
    <w:rsid w:val="00926C39"/>
    <w:rsid w:val="00955534"/>
    <w:rsid w:val="009A35F9"/>
    <w:rsid w:val="009A41FF"/>
    <w:rsid w:val="009B1DFD"/>
    <w:rsid w:val="009E0CFD"/>
    <w:rsid w:val="009F33B5"/>
    <w:rsid w:val="00AA4C10"/>
    <w:rsid w:val="00AD462F"/>
    <w:rsid w:val="00AE0E01"/>
    <w:rsid w:val="00B07BB3"/>
    <w:rsid w:val="00B333C4"/>
    <w:rsid w:val="00B36A34"/>
    <w:rsid w:val="00C6273A"/>
    <w:rsid w:val="00CD36FF"/>
    <w:rsid w:val="00D05BD3"/>
    <w:rsid w:val="00E42E3F"/>
    <w:rsid w:val="00E707E5"/>
    <w:rsid w:val="00E763FA"/>
    <w:rsid w:val="00F44897"/>
    <w:rsid w:val="00F574E6"/>
    <w:rsid w:val="00F95C91"/>
    <w:rsid w:val="00FE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43"/>
    <w:pPr>
      <w:widowControl w:val="0"/>
      <w:jc w:val="both"/>
    </w:pPr>
  </w:style>
  <w:style w:type="paragraph" w:styleId="1">
    <w:name w:val="heading 1"/>
    <w:aliases w:val="1 级"/>
    <w:basedOn w:val="a"/>
    <w:next w:val="a"/>
    <w:link w:val="1Char"/>
    <w:uiPriority w:val="9"/>
    <w:qFormat/>
    <w:rsid w:val="00926C39"/>
    <w:pPr>
      <w:keepNext/>
      <w:keepLines/>
      <w:ind w:left="3835" w:hanging="432"/>
      <w:jc w:val="center"/>
      <w:outlineLvl w:val="0"/>
    </w:pPr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1 级 Char"/>
    <w:basedOn w:val="a0"/>
    <w:link w:val="1"/>
    <w:uiPriority w:val="9"/>
    <w:rsid w:val="00926C39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styleId="a3">
    <w:name w:val="Strong"/>
    <w:basedOn w:val="a0"/>
    <w:uiPriority w:val="22"/>
    <w:qFormat/>
    <w:rsid w:val="00397E43"/>
    <w:rPr>
      <w:b/>
      <w:bCs/>
    </w:rPr>
  </w:style>
  <w:style w:type="paragraph" w:styleId="a4">
    <w:name w:val="List Paragraph"/>
    <w:basedOn w:val="a"/>
    <w:uiPriority w:val="34"/>
    <w:qFormat/>
    <w:rsid w:val="00397E43"/>
    <w:pPr>
      <w:ind w:firstLineChars="200" w:firstLine="420"/>
    </w:pPr>
  </w:style>
  <w:style w:type="paragraph" w:styleId="a5">
    <w:name w:val="No Spacing"/>
    <w:uiPriority w:val="1"/>
    <w:qFormat/>
    <w:rsid w:val="00FE426E"/>
    <w:pPr>
      <w:widowControl w:val="0"/>
      <w:jc w:val="both"/>
    </w:pPr>
  </w:style>
  <w:style w:type="paragraph" w:styleId="a6">
    <w:name w:val="header"/>
    <w:basedOn w:val="a"/>
    <w:link w:val="Char"/>
    <w:uiPriority w:val="99"/>
    <w:semiHidden/>
    <w:unhideWhenUsed/>
    <w:rsid w:val="007D3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7D3288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7D3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7D3288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32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D32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周锋</dc:creator>
  <cp:keywords/>
  <dc:description/>
  <cp:lastModifiedBy>FZ</cp:lastModifiedBy>
  <cp:revision>20</cp:revision>
  <dcterms:created xsi:type="dcterms:W3CDTF">2019-10-23T02:58:00Z</dcterms:created>
  <dcterms:modified xsi:type="dcterms:W3CDTF">2019-10-30T06:45:00Z</dcterms:modified>
</cp:coreProperties>
</file>